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南京审计大学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资产经营公司运输服务中心</w:t>
      </w:r>
    </w:p>
    <w:p>
      <w:pPr>
        <w:bidi w:val="0"/>
        <w:jc w:val="center"/>
        <w:rPr>
          <w:rFonts w:hint="default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用车申请单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(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结算单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)</w:t>
      </w:r>
      <w:bookmarkStart w:id="0" w:name="_GoBack"/>
      <w:bookmarkEnd w:id="0"/>
    </w:p>
    <w:p>
      <w:pPr>
        <w:widowControl/>
        <w:shd w:val="clear" w:color="auto" w:fill="FFFFFF"/>
        <w:snapToGrid w:val="0"/>
        <w:spacing w:before="100" w:beforeAutospacing="1" w:after="90"/>
        <w:jc w:val="left"/>
        <w:rPr>
          <w:rFonts w:hint="eastAsia" w:ascii="仿宋" w:hAnsi="仿宋" w:eastAsia="仿宋" w:cs="Tahoma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用车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 xml:space="preserve">单位：                                      </w:t>
      </w:r>
    </w:p>
    <w:p>
      <w:pPr>
        <w:widowControl/>
        <w:shd w:val="clear" w:color="auto" w:fill="FFFFFF"/>
        <w:snapToGrid w:val="0"/>
        <w:spacing w:before="100" w:beforeAutospacing="1" w:after="90"/>
        <w:jc w:val="left"/>
        <w:rPr>
          <w:rFonts w:hint="eastAsia" w:ascii="仿宋" w:hAnsi="仿宋" w:eastAsia="仿宋" w:cs="Tahoma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申请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 xml:space="preserve">日期：   年 </w:t>
      </w:r>
      <w:r>
        <w:rPr>
          <w:rFonts w:ascii="仿宋" w:hAnsi="仿宋" w:eastAsia="仿宋" w:cs="Tahoma"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 xml:space="preserve"> 月  </w:t>
      </w:r>
      <w:r>
        <w:rPr>
          <w:rFonts w:ascii="仿宋" w:hAnsi="仿宋" w:eastAsia="仿宋" w:cs="Tahoma"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 xml:space="preserve">日     </w:t>
      </w:r>
    </w:p>
    <w:p>
      <w:pPr>
        <w:widowControl/>
        <w:shd w:val="clear" w:color="auto" w:fill="FFFFFF"/>
        <w:snapToGrid w:val="0"/>
        <w:spacing w:before="100" w:beforeAutospacing="1" w:after="90"/>
        <w:jc w:val="left"/>
        <w:rPr>
          <w:rFonts w:hint="eastAsia" w:ascii="Tahoma" w:hAnsi="Tahoma" w:eastAsia="仿宋" w:cs="Tahom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用车日期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 xml:space="preserve">：   年 </w:t>
      </w:r>
      <w:r>
        <w:rPr>
          <w:rFonts w:ascii="仿宋" w:hAnsi="仿宋" w:eastAsia="仿宋" w:cs="Tahoma"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 xml:space="preserve"> 月  </w:t>
      </w:r>
      <w:r>
        <w:rPr>
          <w:rFonts w:ascii="仿宋" w:hAnsi="仿宋" w:eastAsia="仿宋" w:cs="Tahoma"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日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-</w:t>
      </w:r>
      <w:r>
        <w:rPr>
          <w:rFonts w:ascii="仿宋" w:hAnsi="仿宋" w:eastAsia="仿宋" w:cs="Tahoma"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 xml:space="preserve">月  </w:t>
      </w:r>
      <w:r>
        <w:rPr>
          <w:rFonts w:ascii="仿宋" w:hAnsi="仿宋" w:eastAsia="仿宋" w:cs="Tahoma"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日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共    日，共    次用车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 xml:space="preserve">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5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41" w:type="dxa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9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用车事由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5881" w:type="dxa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9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41" w:type="dxa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9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用车费用：</w:t>
            </w:r>
          </w:p>
        </w:tc>
        <w:tc>
          <w:tcPr>
            <w:tcW w:w="5881" w:type="dxa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9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41" w:type="dxa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9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列支项目：</w:t>
            </w:r>
          </w:p>
        </w:tc>
        <w:tc>
          <w:tcPr>
            <w:tcW w:w="5881" w:type="dxa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9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napToGrid w:val="0"/>
              <w:spacing w:before="100" w:beforeAutospacing="1" w:after="9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41" w:type="dxa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9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备    注：</w:t>
            </w:r>
          </w:p>
        </w:tc>
        <w:tc>
          <w:tcPr>
            <w:tcW w:w="5881" w:type="dxa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9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641" w:type="dxa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9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合计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费用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（大写）：</w:t>
            </w:r>
          </w:p>
        </w:tc>
        <w:tc>
          <w:tcPr>
            <w:tcW w:w="5881" w:type="dxa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9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41" w:type="dxa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9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申  请  人：</w:t>
            </w:r>
          </w:p>
        </w:tc>
        <w:tc>
          <w:tcPr>
            <w:tcW w:w="5881" w:type="dxa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90"/>
              <w:jc w:val="right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  <w:t xml:space="preserve">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41" w:type="dxa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90"/>
              <w:jc w:val="distribute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部门领导审批：</w:t>
            </w:r>
          </w:p>
        </w:tc>
        <w:tc>
          <w:tcPr>
            <w:tcW w:w="5881" w:type="dxa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90"/>
              <w:jc w:val="right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  <w:t xml:space="preserve">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41" w:type="dxa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90"/>
              <w:jc w:val="distribute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分管校领导审批：</w:t>
            </w:r>
          </w:p>
          <w:p>
            <w:pPr>
              <w:widowControl/>
              <w:shd w:val="clear" w:color="auto" w:fill="FFFFFF"/>
              <w:snapToGrid w:val="0"/>
              <w:spacing w:before="100" w:beforeAutospacing="1" w:after="90"/>
              <w:jc w:val="distribute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15"/>
                <w:szCs w:val="15"/>
                <w:lang w:val="en-US" w:eastAsia="zh-CN"/>
              </w:rPr>
              <w:t>（南京市外用车需分管校领导审批）</w:t>
            </w:r>
          </w:p>
        </w:tc>
        <w:tc>
          <w:tcPr>
            <w:tcW w:w="5881" w:type="dxa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90"/>
              <w:jc w:val="right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41" w:type="dxa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90"/>
              <w:jc w:val="distribute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运输服务中心审批：</w:t>
            </w:r>
          </w:p>
        </w:tc>
        <w:tc>
          <w:tcPr>
            <w:tcW w:w="5881" w:type="dxa"/>
            <w:vAlign w:val="center"/>
          </w:tcPr>
          <w:p>
            <w:pPr>
              <w:widowControl/>
              <w:shd w:val="clear" w:color="auto" w:fill="FFFFFF"/>
              <w:snapToGrid w:val="0"/>
              <w:spacing w:before="100" w:beforeAutospacing="1" w:after="90"/>
              <w:jc w:val="right"/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</w:rPr>
              <w:t xml:space="preserve">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8765C"/>
    <w:rsid w:val="00F60443"/>
    <w:rsid w:val="32F8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2021-07-31T07:30:00Z</dcterms:created>
  <dc:creator>svipsalaheyou</dc:creator>
  <cp:lastModifiedBy>svipsalaheyou</cp:lastModifiedBy>
  <dcterms:modified xsi:type="dcterms:W3CDTF">2021-07-31T08:32:48Z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6E085FFCF3404DAFB7038FB4CC542D4F</vt:lpwstr>
  </property>
</Properties>
</file>