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center"/>
        <w:outlineLvl w:val="1"/>
        <w:rPr>
          <w:rFonts w:ascii="黑体" w:hAnsi="宋体" w:eastAsia="黑体" w:cs="Times New Roman"/>
          <w:sz w:val="72"/>
          <w:szCs w:val="72"/>
          <w:highlight w:val="yellow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72"/>
          <w:szCs w:val="72"/>
        </w:rPr>
        <w:t>报 价 函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致：南京审计大学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在考察现场后我司对贵校莫愁校区2020年变电所电气预防性试验及维保项目（以下简称“本项目”）招标最终报价，我方兹以：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人民币（大写）：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RMB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（小写）：               元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的投标价格，并严格按照合同约定，实施试验检测及维保服务。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如果我方中标，我方保证按照合同约定的日期开始本项目的检测试验，工期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天（日历日），并确保试验检测质量达到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标准。我方同意本报价函在招标文件规定的时间内，在招标文件规定的投标有效期期满前对我方具有约束力，且随时准备接受你方发出的中标通知书。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360" w:lineRule="auto"/>
        <w:ind w:firstLine="5040" w:firstLineChars="24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投标人（盖章）：</w:t>
      </w:r>
    </w:p>
    <w:p>
      <w:pPr>
        <w:widowControl/>
        <w:spacing w:line="360" w:lineRule="auto"/>
        <w:ind w:firstLine="4305" w:firstLineChars="205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法人代表或委托代理人（签字或盖章）：</w:t>
      </w:r>
    </w:p>
    <w:p>
      <w:pPr>
        <w:widowControl/>
        <w:spacing w:line="360" w:lineRule="auto"/>
        <w:ind w:firstLine="4725" w:firstLineChars="225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日期：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    日</w:t>
      </w: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pacing w:line="360" w:lineRule="auto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012"/>
    <w:rsid w:val="000D0E81"/>
    <w:rsid w:val="000E26BC"/>
    <w:rsid w:val="004108C2"/>
    <w:rsid w:val="00456983"/>
    <w:rsid w:val="004922B2"/>
    <w:rsid w:val="0051017F"/>
    <w:rsid w:val="00537606"/>
    <w:rsid w:val="005B20CB"/>
    <w:rsid w:val="005F3363"/>
    <w:rsid w:val="00727C5A"/>
    <w:rsid w:val="00866A6B"/>
    <w:rsid w:val="008B4012"/>
    <w:rsid w:val="008B70CF"/>
    <w:rsid w:val="00962F50"/>
    <w:rsid w:val="009A4DE7"/>
    <w:rsid w:val="009F74B4"/>
    <w:rsid w:val="00B22AAD"/>
    <w:rsid w:val="00B26465"/>
    <w:rsid w:val="00CE6169"/>
    <w:rsid w:val="00D42E3E"/>
    <w:rsid w:val="00D90960"/>
    <w:rsid w:val="00D910B8"/>
    <w:rsid w:val="00DC02FD"/>
    <w:rsid w:val="00FF4B7C"/>
    <w:rsid w:val="60C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218</Words>
  <Characters>1249</Characters>
  <Lines>10</Lines>
  <Paragraphs>2</Paragraphs>
  <TotalTime>113</TotalTime>
  <ScaleCrop>false</ScaleCrop>
  <LinksUpToDate>false</LinksUpToDate>
  <CharactersWithSpaces>1465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2020-10-28T01:49:00Z</dcterms:created>
  <dc:creator>Microsoft</dc:creator>
  <cp:lastModifiedBy>Administrator</cp:lastModifiedBy>
  <dcterms:modified xsi:type="dcterms:W3CDTF">2020-11-06T03:00:52Z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