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6E" w:rsidRDefault="00973F6E" w:rsidP="00973F6E">
      <w:pPr>
        <w:snapToGrid w:val="0"/>
        <w:spacing w:after="0" w:line="240" w:lineRule="atLeast"/>
        <w:rPr>
          <w:rFonts w:ascii="黑体" w:eastAsia="黑体" w:hAnsi="黑体"/>
          <w:sz w:val="18"/>
          <w:szCs w:val="18"/>
        </w:rPr>
      </w:pPr>
      <w:r w:rsidRPr="00BF3983">
        <w:rPr>
          <w:rFonts w:ascii="黑体" w:eastAsia="黑体" w:hAnsi="黑体" w:hint="eastAsia"/>
          <w:sz w:val="18"/>
          <w:szCs w:val="18"/>
        </w:rPr>
        <w:t>附件</w:t>
      </w:r>
      <w:r>
        <w:rPr>
          <w:rFonts w:ascii="黑体" w:eastAsia="黑体" w:hAnsi="黑体" w:hint="eastAsia"/>
          <w:sz w:val="18"/>
          <w:szCs w:val="18"/>
        </w:rPr>
        <w:t>4</w:t>
      </w:r>
    </w:p>
    <w:p w:rsidR="00973F6E" w:rsidRPr="003A7F01" w:rsidRDefault="00973F6E" w:rsidP="00973F6E">
      <w:pPr>
        <w:snapToGrid w:val="0"/>
        <w:spacing w:after="0" w:line="240" w:lineRule="atLeas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3A7F01">
        <w:rPr>
          <w:rFonts w:ascii="仿宋" w:eastAsia="仿宋" w:hAnsi="仿宋" w:hint="eastAsia"/>
          <w:b/>
          <w:sz w:val="32"/>
          <w:szCs w:val="32"/>
        </w:rPr>
        <w:t>资产经营公司部门2018年</w:t>
      </w:r>
    </w:p>
    <w:p w:rsidR="00973F6E" w:rsidRDefault="00973F6E" w:rsidP="00973F6E">
      <w:pPr>
        <w:snapToGrid w:val="0"/>
        <w:spacing w:after="0" w:line="240" w:lineRule="atLeas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劳务用工员工</w:t>
      </w:r>
      <w:r w:rsidRPr="003A7F01">
        <w:rPr>
          <w:rFonts w:ascii="仿宋" w:eastAsia="仿宋" w:hAnsi="仿宋" w:hint="eastAsia"/>
          <w:b/>
          <w:sz w:val="32"/>
          <w:szCs w:val="32"/>
        </w:rPr>
        <w:t>考核汇总表</w:t>
      </w:r>
    </w:p>
    <w:bookmarkEnd w:id="0"/>
    <w:p w:rsidR="00973F6E" w:rsidRPr="003A7F01" w:rsidRDefault="00973F6E" w:rsidP="00973F6E">
      <w:pPr>
        <w:snapToGrid w:val="0"/>
        <w:spacing w:after="0" w:line="240" w:lineRule="atLeas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9770" w:type="dxa"/>
        <w:jc w:val="center"/>
        <w:tblLook w:val="01E0" w:firstRow="1" w:lastRow="1" w:firstColumn="1" w:lastColumn="1" w:noHBand="0" w:noVBand="0"/>
      </w:tblPr>
      <w:tblGrid>
        <w:gridCol w:w="456"/>
        <w:gridCol w:w="1883"/>
        <w:gridCol w:w="1105"/>
        <w:gridCol w:w="2067"/>
        <w:gridCol w:w="1783"/>
        <w:gridCol w:w="1238"/>
        <w:gridCol w:w="1238"/>
      </w:tblGrid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用工性质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napToGrid w:val="0"/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73F6E" w:rsidTr="002E2FA6">
        <w:trPr>
          <w:trHeight w:val="43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3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3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3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73F6E" w:rsidTr="002E2FA6">
        <w:trPr>
          <w:trHeight w:val="45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Pr="007F7324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6E" w:rsidRDefault="00973F6E" w:rsidP="002E2FA6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702601" w:rsidRDefault="00702601"/>
    <w:sectPr w:rsidR="0070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6E"/>
    <w:rsid w:val="00702601"/>
    <w:rsid w:val="009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6E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F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6E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F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2018-12-18T06:16:00Z</dcterms:created>
  <dcterms:modified xsi:type="dcterms:W3CDTF">2018-12-18T06:16:00Z</dcterms:modified>
</cp:coreProperties>
</file>