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校园超市废旧纸箱回收服务合同</w:t>
      </w:r>
    </w:p>
    <w:p/>
    <w:p>
      <w:pPr>
        <w:spacing w:line="600" w:lineRule="exact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甲方：南京审计大学资产经营有限公司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乙方：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依照《中华人民共和国民法典》及其他法律、行政法规，遵循平等、自愿、公平和诚实信用的原则，双方就回收服务事项协商一致，订立本合同。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一、回收范围：南京审计大学浦口校区沁、润、泽、澄园</w:t>
      </w:r>
      <w:r>
        <w:rPr>
          <w:rFonts w:hint="eastAsia" w:asciiTheme="majorEastAsia" w:hAnsiTheme="majorEastAsia" w:eastAsiaTheme="majorEastAsia"/>
          <w:sz w:val="24"/>
          <w:szCs w:val="24"/>
        </w:rPr>
        <w:t>4个校园超市的废旧纸箱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二、回收价格： 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（¥   元/年）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pStyle w:val="11"/>
        <w:spacing w:line="520" w:lineRule="exact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三、回收服务期限:</w:t>
      </w:r>
      <w:r>
        <w:rPr>
          <w:rFonts w:hint="eastAsia" w:asciiTheme="majorEastAsia" w:hAnsiTheme="majorEastAsia" w:eastAsiaTheme="majorEastAsia"/>
          <w:sz w:val="24"/>
          <w:u w:val="single"/>
        </w:rPr>
        <w:t>202</w:t>
      </w:r>
      <w:r>
        <w:rPr>
          <w:rFonts w:asciiTheme="majorEastAsia" w:hAnsiTheme="majorEastAsia" w:eastAsiaTheme="majorEastAsia"/>
          <w:sz w:val="24"/>
          <w:u w:val="single"/>
        </w:rPr>
        <w:t>5</w:t>
      </w:r>
      <w:r>
        <w:rPr>
          <w:rFonts w:hint="eastAsia" w:asciiTheme="majorEastAsia" w:hAnsiTheme="majorEastAsia" w:eastAsiaTheme="majorEastAsia"/>
          <w:sz w:val="24"/>
          <w:u w:val="single"/>
        </w:rPr>
        <w:t>年7月1日-202</w:t>
      </w:r>
      <w:r>
        <w:rPr>
          <w:rFonts w:asciiTheme="majorEastAsia" w:hAnsiTheme="majorEastAsia" w:eastAsiaTheme="majorEastAsia"/>
          <w:sz w:val="24"/>
          <w:u w:val="single"/>
        </w:rPr>
        <w:t>6</w:t>
      </w:r>
      <w:r>
        <w:rPr>
          <w:rFonts w:hint="eastAsia" w:asciiTheme="majorEastAsia" w:hAnsiTheme="majorEastAsia" w:eastAsiaTheme="majorEastAsia"/>
          <w:sz w:val="24"/>
          <w:u w:val="single"/>
        </w:rPr>
        <w:t>年6月30日。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四、结算方式及结算日期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结算方式及时间：乙方应于202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年7月</w:t>
      </w:r>
      <w:r>
        <w:rPr>
          <w:rFonts w:asciiTheme="majorEastAsia" w:hAnsiTheme="majorEastAsia" w:eastAsiaTheme="majorEastAsia"/>
          <w:sz w:val="24"/>
          <w:szCs w:val="24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日前向甲方一次性全额付款 。   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五、双方的权利及义务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1、甲方负责对乙方业务进行监管。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2、甲方委派超市店长对接配合废旧纸箱的回收工作。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3、乙方负责现场回收甲方四个园区超市产生的废旧纸箱。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4、乙方回收时间应避免学生消费高峰期，不影响学校教学及生活秩序，车辆行驶遵守学校相关规定。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5、乙方回收完成后，应做好回收现场的卫生清理工作。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6、乙方需在支付服务费时一并缴纳履约保证金10000元。合同期满后，若合同期内未出现扣款情形，甲方无息退还履约保证金，若出现扣款情形，甲方扣除相应款项后退还剩余的履约保证金。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若因乙方违约，致使甲方解除本合同，或者乙方无故解除本合同的，则甲方有权没收该保证金不予退还。</w:t>
      </w:r>
    </w:p>
    <w:p>
      <w:pPr>
        <w:spacing w:line="600" w:lineRule="exact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7、乙方如果超合同范围经营，发现第一次扣款人民币500元，发现第二次扣款人民币1000元，超合同范围经营累计三次及以上甲方有权终止合同。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8、如果接到学校师生意见快递站对乙方的投诉，经查实为有效投诉，第一次投诉扣款人民币500元，第二次投诉扣款人民币1000元，投诉累计三次及以上甲方有权终止合同。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9、乙方不得在校园内从事非法活动，一经发现，终止合同。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六、违约责任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、双方必须严格履行合同，无特殊理由，任何一方不得擅自改变或终止合同内容。协议期限内因不可抗力、甲方学校规划调整等造成合同内容变更、合同终止，双方不追究违约责任。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、双方应切实履行本合同中所约定的相应义务，任何违反本合同约定的行为均视为违约，因违约方违约行为而给守约方造成损失的，由违约方向守约方承担违约责任，并承担相应损失。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七、与本合同有关的一切争议，双方应通过友好协商解决，协商不成，可向</w:t>
      </w:r>
      <w:r>
        <w:rPr>
          <w:rFonts w:hint="eastAsia" w:asciiTheme="minorEastAsia" w:hAnsiTheme="minorEastAsia"/>
          <w:sz w:val="24"/>
        </w:rPr>
        <w:t>南京市浦口区人民法院提起诉讼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600" w:lineRule="exact"/>
        <w:ind w:firstLine="360" w:firstLineChars="1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八、本合同经双方签章后生效，正本一式叁份，甲方执贰份，乙方执壹份，具有同等效力。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甲方                                   乙方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单位（章）：                            单位（章）：   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                                 地址：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法定代表人或委托代理人:                法定代表人或委托代理人: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电话：                                 电话：</w:t>
      </w:r>
    </w:p>
    <w:p>
      <w:pPr>
        <w:spacing w:line="60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日期：                                 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NWFiNmU5ZTYzMmQ5NWVmODk4NzZkNzllZTI1M2MifQ=="/>
  </w:docVars>
  <w:rsids>
    <w:rsidRoot w:val="004F4FC7"/>
    <w:rsid w:val="000122E4"/>
    <w:rsid w:val="00030671"/>
    <w:rsid w:val="00063482"/>
    <w:rsid w:val="000810FA"/>
    <w:rsid w:val="000A19F2"/>
    <w:rsid w:val="0010086F"/>
    <w:rsid w:val="001B6DFF"/>
    <w:rsid w:val="001D47C2"/>
    <w:rsid w:val="00204295"/>
    <w:rsid w:val="00221FCC"/>
    <w:rsid w:val="00250F42"/>
    <w:rsid w:val="00266ACA"/>
    <w:rsid w:val="002765F5"/>
    <w:rsid w:val="00276A30"/>
    <w:rsid w:val="002B487D"/>
    <w:rsid w:val="002E7CF4"/>
    <w:rsid w:val="00305BEA"/>
    <w:rsid w:val="00306A16"/>
    <w:rsid w:val="003103B1"/>
    <w:rsid w:val="0031777D"/>
    <w:rsid w:val="0033486A"/>
    <w:rsid w:val="0035529A"/>
    <w:rsid w:val="0037699E"/>
    <w:rsid w:val="003B1B7B"/>
    <w:rsid w:val="003B2675"/>
    <w:rsid w:val="003C6FE1"/>
    <w:rsid w:val="00401DAC"/>
    <w:rsid w:val="004110E5"/>
    <w:rsid w:val="00454E72"/>
    <w:rsid w:val="004823EA"/>
    <w:rsid w:val="00486556"/>
    <w:rsid w:val="004C280C"/>
    <w:rsid w:val="004F4FC7"/>
    <w:rsid w:val="004F65CC"/>
    <w:rsid w:val="00524523"/>
    <w:rsid w:val="00551A72"/>
    <w:rsid w:val="00573495"/>
    <w:rsid w:val="005A230C"/>
    <w:rsid w:val="005A2B7E"/>
    <w:rsid w:val="005A4CA5"/>
    <w:rsid w:val="005F1617"/>
    <w:rsid w:val="006334F5"/>
    <w:rsid w:val="00633F71"/>
    <w:rsid w:val="00662FE9"/>
    <w:rsid w:val="00664A92"/>
    <w:rsid w:val="00670BA1"/>
    <w:rsid w:val="00723158"/>
    <w:rsid w:val="007C0D51"/>
    <w:rsid w:val="007C5232"/>
    <w:rsid w:val="007E2352"/>
    <w:rsid w:val="00815897"/>
    <w:rsid w:val="008A525F"/>
    <w:rsid w:val="008B7360"/>
    <w:rsid w:val="00967C15"/>
    <w:rsid w:val="009A6315"/>
    <w:rsid w:val="009A7329"/>
    <w:rsid w:val="009B01EE"/>
    <w:rsid w:val="009B3249"/>
    <w:rsid w:val="009E1E1E"/>
    <w:rsid w:val="009E6619"/>
    <w:rsid w:val="009F45DE"/>
    <w:rsid w:val="00A06C36"/>
    <w:rsid w:val="00A34B3D"/>
    <w:rsid w:val="00A354B2"/>
    <w:rsid w:val="00A40CB7"/>
    <w:rsid w:val="00A72E85"/>
    <w:rsid w:val="00A93C99"/>
    <w:rsid w:val="00AF411D"/>
    <w:rsid w:val="00B13122"/>
    <w:rsid w:val="00B2398E"/>
    <w:rsid w:val="00B6341A"/>
    <w:rsid w:val="00BB233C"/>
    <w:rsid w:val="00BD3900"/>
    <w:rsid w:val="00C2160E"/>
    <w:rsid w:val="00C35EE9"/>
    <w:rsid w:val="00C53368"/>
    <w:rsid w:val="00C54A1C"/>
    <w:rsid w:val="00C7247B"/>
    <w:rsid w:val="00CD005D"/>
    <w:rsid w:val="00CE2174"/>
    <w:rsid w:val="00D00E82"/>
    <w:rsid w:val="00D269B3"/>
    <w:rsid w:val="00D66DA8"/>
    <w:rsid w:val="00DC2D37"/>
    <w:rsid w:val="00DF6780"/>
    <w:rsid w:val="00E2483F"/>
    <w:rsid w:val="00E278F7"/>
    <w:rsid w:val="00E72937"/>
    <w:rsid w:val="00E81A37"/>
    <w:rsid w:val="00EA78E2"/>
    <w:rsid w:val="00EB22B3"/>
    <w:rsid w:val="00EB49B0"/>
    <w:rsid w:val="00F20EFB"/>
    <w:rsid w:val="00F44B5B"/>
    <w:rsid w:val="00F47A00"/>
    <w:rsid w:val="00F716D4"/>
    <w:rsid w:val="00F91572"/>
    <w:rsid w:val="00FB34C0"/>
    <w:rsid w:val="05743F9D"/>
    <w:rsid w:val="1EB27309"/>
    <w:rsid w:val="24111EAC"/>
    <w:rsid w:val="319F4053"/>
    <w:rsid w:val="34604EC3"/>
    <w:rsid w:val="4FA26F09"/>
    <w:rsid w:val="54DE6FFF"/>
    <w:rsid w:val="5A9F62B0"/>
    <w:rsid w:val="5AD36B10"/>
    <w:rsid w:val="6B694F47"/>
    <w:rsid w:val="6CA34594"/>
    <w:rsid w:val="75DE6338"/>
    <w:rsid w:val="7E635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965</Words>
  <Characters>991</Characters>
  <Lines>8</Lines>
  <Paragraphs>2</Paragraphs>
  <TotalTime>0</TotalTime>
  <ScaleCrop>false</ScaleCrop>
  <LinksUpToDate>false</LinksUpToDate>
  <CharactersWithSpaces>1182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2025-06-20T02:42:00Z</dcterms:created>
  <dc:creator>HP</dc:creator>
  <cp:lastModifiedBy>大乔</cp:lastModifiedBy>
  <dcterms:modified xsi:type="dcterms:W3CDTF">2025-06-20T06:38:42Z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1C2B34DC751A4B08BAABA210B4E35CF3</vt:lpwstr>
  </property>
</Properties>
</file>